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5E6A4D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instellingen die participeren in het Opleidingscluster Psychiatrie Noord-Holland.</w:t>
      </w:r>
    </w:p>
    <w:p w:rsidR="006A095F" w:rsidRPr="005E6A4D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Pr="005E6A4D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5E6A4D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Amsterdam, </w:t>
      </w:r>
      <w:r w:rsidR="00FE20E7">
        <w:rPr>
          <w:rFonts w:cs="Arial"/>
          <w:lang w:val="nl-NL"/>
        </w:rPr>
        <w:t>19</w:t>
      </w:r>
      <w:r w:rsidR="00DC6327" w:rsidRPr="005E6A4D">
        <w:rPr>
          <w:rFonts w:cs="Arial"/>
          <w:lang w:val="nl-NL"/>
        </w:rPr>
        <w:t xml:space="preserve"> </w:t>
      </w:r>
      <w:r w:rsidR="00FE20E7">
        <w:rPr>
          <w:rFonts w:cs="Arial"/>
          <w:lang w:val="nl-NL"/>
        </w:rPr>
        <w:t>december</w:t>
      </w:r>
      <w:r w:rsidR="00812D05" w:rsidRPr="005E6A4D">
        <w:rPr>
          <w:rFonts w:cs="Arial"/>
          <w:lang w:val="nl-NL"/>
        </w:rPr>
        <w:t xml:space="preserve"> 201</w:t>
      </w:r>
      <w:r w:rsidR="00185E73" w:rsidRPr="005E6A4D">
        <w:rPr>
          <w:rFonts w:cs="Arial"/>
          <w:lang w:val="nl-NL"/>
        </w:rPr>
        <w:t>8</w:t>
      </w:r>
    </w:p>
    <w:p w:rsidR="00963226" w:rsidRPr="005E6A4D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Geachte </w:t>
      </w:r>
      <w:r w:rsidR="00BB1F51" w:rsidRPr="005E6A4D">
        <w:rPr>
          <w:rFonts w:cs="Arial"/>
          <w:lang w:val="nl-NL"/>
        </w:rPr>
        <w:t>dames en heren,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Graag willen wij u uitnodigen voor het in clusterverband georganiseerd</w:t>
      </w:r>
      <w:r w:rsidR="005E6A4D" w:rsidRPr="005E6A4D">
        <w:rPr>
          <w:rFonts w:cs="Arial"/>
          <w:lang w:val="nl-NL"/>
        </w:rPr>
        <w:t>e</w:t>
      </w:r>
      <w:r w:rsidRPr="005E6A4D">
        <w:rPr>
          <w:rFonts w:cs="Arial"/>
          <w:lang w:val="nl-NL"/>
        </w:rPr>
        <w:t xml:space="preserve"> eindreferaat van </w:t>
      </w:r>
      <w:r w:rsidR="00244B5F" w:rsidRPr="005E6A4D">
        <w:rPr>
          <w:rFonts w:cs="Arial"/>
          <w:lang w:val="nl-NL"/>
        </w:rPr>
        <w:t>drie</w:t>
      </w:r>
      <w:r w:rsidRPr="005E6A4D">
        <w:rPr>
          <w:rFonts w:cs="Arial"/>
          <w:lang w:val="nl-NL"/>
        </w:rPr>
        <w:t xml:space="preserve"> collegae.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 xml:space="preserve">Deze eindreferaten </w:t>
      </w:r>
      <w:r w:rsidR="004F387A" w:rsidRPr="005E6A4D">
        <w:rPr>
          <w:rFonts w:cs="Arial"/>
          <w:lang w:val="nl-NL"/>
        </w:rPr>
        <w:t>vinden plaats</w:t>
      </w:r>
      <w:r w:rsidRPr="005E6A4D">
        <w:rPr>
          <w:rFonts w:cs="Arial"/>
          <w:lang w:val="nl-NL"/>
        </w:rPr>
        <w:t xml:space="preserve"> in het</w:t>
      </w:r>
      <w:r w:rsidRPr="005E6A4D">
        <w:rPr>
          <w:rFonts w:cs="Arial"/>
          <w:b/>
          <w:lang w:val="nl-NL"/>
        </w:rPr>
        <w:t xml:space="preserve"> </w:t>
      </w:r>
      <w:r w:rsidRPr="005E6A4D">
        <w:rPr>
          <w:rFonts w:cs="Arial"/>
          <w:lang w:val="nl-NL"/>
        </w:rPr>
        <w:t>Keizersgrachtcentrum.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5E6A4D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5E6A4D">
        <w:rPr>
          <w:rFonts w:ascii="Arial" w:hAnsi="Arial" w:cs="Arial"/>
          <w:sz w:val="20"/>
          <w:szCs w:val="20"/>
        </w:rPr>
        <w:t>Datum</w:t>
      </w:r>
      <w:r w:rsidR="004311F6" w:rsidRPr="005E6A4D">
        <w:rPr>
          <w:rFonts w:ascii="Arial" w:hAnsi="Arial" w:cs="Arial"/>
          <w:sz w:val="20"/>
          <w:szCs w:val="20"/>
        </w:rPr>
        <w:t>:</w:t>
      </w:r>
      <w:r w:rsidRPr="005E6A4D">
        <w:rPr>
          <w:rFonts w:ascii="Arial" w:hAnsi="Arial" w:cs="Arial"/>
          <w:sz w:val="20"/>
          <w:szCs w:val="20"/>
        </w:rPr>
        <w:tab/>
      </w:r>
      <w:r w:rsidR="004311F6" w:rsidRPr="005E6A4D">
        <w:rPr>
          <w:rFonts w:ascii="Arial" w:hAnsi="Arial" w:cs="Arial"/>
          <w:sz w:val="20"/>
          <w:szCs w:val="20"/>
        </w:rPr>
        <w:t>2</w:t>
      </w:r>
      <w:r w:rsidR="00B54DDD">
        <w:rPr>
          <w:rFonts w:ascii="Arial" w:hAnsi="Arial" w:cs="Arial"/>
          <w:sz w:val="20"/>
          <w:szCs w:val="20"/>
        </w:rPr>
        <w:t>8</w:t>
      </w:r>
      <w:r w:rsidR="00CE0E3F" w:rsidRPr="005E6A4D">
        <w:rPr>
          <w:rFonts w:ascii="Arial" w:hAnsi="Arial" w:cs="Arial"/>
          <w:sz w:val="20"/>
          <w:szCs w:val="20"/>
        </w:rPr>
        <w:t xml:space="preserve"> </w:t>
      </w:r>
      <w:r w:rsidR="00B54DDD">
        <w:rPr>
          <w:rFonts w:ascii="Arial" w:hAnsi="Arial" w:cs="Arial"/>
          <w:sz w:val="20"/>
          <w:szCs w:val="20"/>
        </w:rPr>
        <w:t>februari</w:t>
      </w:r>
      <w:r w:rsidR="00812D05" w:rsidRPr="005E6A4D">
        <w:rPr>
          <w:rFonts w:ascii="Arial" w:hAnsi="Arial" w:cs="Arial"/>
          <w:sz w:val="20"/>
          <w:szCs w:val="20"/>
        </w:rPr>
        <w:t xml:space="preserve"> 201</w:t>
      </w:r>
      <w:r w:rsidR="0036799A" w:rsidRPr="005E6A4D">
        <w:rPr>
          <w:rFonts w:ascii="Arial" w:hAnsi="Arial" w:cs="Arial"/>
          <w:sz w:val="20"/>
          <w:szCs w:val="20"/>
        </w:rPr>
        <w:t>9</w:t>
      </w:r>
      <w:r w:rsidRPr="005E6A4D">
        <w:rPr>
          <w:rFonts w:ascii="Arial" w:hAnsi="Arial" w:cs="Arial"/>
          <w:sz w:val="20"/>
          <w:szCs w:val="20"/>
        </w:rPr>
        <w:tab/>
      </w:r>
    </w:p>
    <w:p w:rsidR="00BB1F51" w:rsidRPr="005E6A4D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5E6A4D">
        <w:rPr>
          <w:rFonts w:cs="Arial"/>
          <w:b/>
          <w:lang w:val="nl-NL"/>
        </w:rPr>
        <w:t>Plaats:</w:t>
      </w:r>
      <w:r w:rsidRPr="005E6A4D">
        <w:rPr>
          <w:rFonts w:cs="Arial"/>
          <w:b/>
          <w:lang w:val="nl-NL"/>
        </w:rPr>
        <w:tab/>
        <w:t xml:space="preserve">Keizersgrachtcentrum, </w:t>
      </w:r>
      <w:r w:rsidR="00BB1F51" w:rsidRPr="005E6A4D">
        <w:rPr>
          <w:rFonts w:cs="Arial"/>
          <w:b/>
          <w:lang w:val="nl-NL"/>
        </w:rPr>
        <w:t>Keizersgracht 566, Amsterdam.</w:t>
      </w:r>
    </w:p>
    <w:p w:rsidR="00BB1F51" w:rsidRPr="005E6A4D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5E6A4D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Het programma ziet er als volgt uit:</w:t>
      </w: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5E6A4D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5E6A4D">
        <w:rPr>
          <w:rFonts w:cs="Arial"/>
          <w:lang w:val="nl-NL"/>
        </w:rPr>
        <w:t>19.00 uur</w:t>
      </w:r>
      <w:r w:rsidR="00963226"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>Ontvangst met koffie en thee</w:t>
      </w:r>
    </w:p>
    <w:p w:rsidR="007B2EB9" w:rsidRPr="005E6A4D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C4A3D" w:rsidRPr="00972E14" w:rsidRDefault="00DC4A3D" w:rsidP="00DC4A3D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19.30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Pr="00972E14">
        <w:rPr>
          <w:bCs/>
          <w:lang w:val="nl-NL"/>
        </w:rPr>
        <w:t>dr. C.M. (Carlijn) Welten, aios AMC</w:t>
      </w:r>
    </w:p>
    <w:p w:rsidR="00DC4A3D" w:rsidRDefault="00DC4A3D" w:rsidP="00DC4A3D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972E14">
        <w:rPr>
          <w:rFonts w:cs="Arial"/>
          <w:lang w:val="nl-NL"/>
        </w:rPr>
        <w:tab/>
        <w:t>Titel</w:t>
      </w:r>
      <w:r w:rsidRPr="00972E14">
        <w:rPr>
          <w:rFonts w:cs="Arial"/>
          <w:lang w:val="nl-NL"/>
        </w:rPr>
        <w:tab/>
        <w:t>:</w:t>
      </w:r>
      <w:r w:rsidRPr="00972E14">
        <w:rPr>
          <w:rFonts w:cs="Arial"/>
          <w:lang w:val="nl-NL"/>
        </w:rPr>
        <w:tab/>
      </w:r>
      <w:r>
        <w:rPr>
          <w:bCs/>
          <w:lang w:val="nl-NL"/>
        </w:rPr>
        <w:t>Medicatie voor patiënten in een acuut manisch</w:t>
      </w:r>
      <w:r>
        <w:rPr>
          <w:bCs/>
          <w:lang w:val="nl-NL"/>
        </w:rPr>
        <w:t>e</w:t>
      </w:r>
      <w:r>
        <w:rPr>
          <w:bCs/>
          <w:lang w:val="nl-NL"/>
        </w:rPr>
        <w:t xml:space="preserve"> episode</w:t>
      </w:r>
    </w:p>
    <w:p w:rsidR="00DC4A3D" w:rsidRPr="00972E14" w:rsidRDefault="00DC4A3D" w:rsidP="00DC4A3D">
      <w:pPr>
        <w:tabs>
          <w:tab w:val="left" w:pos="1134"/>
          <w:tab w:val="left" w:pos="2268"/>
          <w:tab w:val="left" w:pos="2410"/>
        </w:tabs>
        <w:rPr>
          <w:bCs/>
          <w:i/>
          <w:lang w:val="nl-NL"/>
        </w:rPr>
      </w:pP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 w:rsidRPr="00972E14">
        <w:rPr>
          <w:bCs/>
          <w:i/>
          <w:lang w:val="nl-NL"/>
        </w:rPr>
        <w:t xml:space="preserve">Het begrijpen van klinische studies en een effectieve behandeling </w:t>
      </w:r>
    </w:p>
    <w:p w:rsidR="00DC4A3D" w:rsidRPr="00972E14" w:rsidRDefault="00DC4A3D" w:rsidP="00DC4A3D">
      <w:pPr>
        <w:tabs>
          <w:tab w:val="left" w:pos="1134"/>
          <w:tab w:val="left" w:pos="2268"/>
          <w:tab w:val="left" w:pos="2410"/>
        </w:tabs>
        <w:rPr>
          <w:bCs/>
          <w:i/>
          <w:lang w:val="nl-NL"/>
        </w:rPr>
      </w:pPr>
      <w:r w:rsidRPr="00972E14">
        <w:rPr>
          <w:bCs/>
          <w:i/>
          <w:lang w:val="nl-NL"/>
        </w:rPr>
        <w:tab/>
      </w:r>
      <w:r w:rsidRPr="00972E14">
        <w:rPr>
          <w:bCs/>
          <w:i/>
          <w:lang w:val="nl-NL"/>
        </w:rPr>
        <w:tab/>
        <w:t xml:space="preserve">   (promotieonderzoek)</w:t>
      </w:r>
    </w:p>
    <w:p w:rsidR="00DC4A3D" w:rsidRPr="005E6A4D" w:rsidRDefault="00DC4A3D" w:rsidP="00DC4A3D">
      <w:pPr>
        <w:rPr>
          <w:lang w:val="nl-NL"/>
        </w:rPr>
      </w:pPr>
      <w:r w:rsidRPr="00972E14">
        <w:rPr>
          <w:rFonts w:cs="Arial"/>
          <w:lang w:val="nl-NL"/>
        </w:rPr>
        <w:tab/>
        <w:t xml:space="preserve">        Supervisor</w:t>
      </w:r>
      <w:r w:rsidRPr="00972E14">
        <w:rPr>
          <w:rFonts w:cs="Arial"/>
          <w:lang w:val="nl-NL"/>
        </w:rPr>
        <w:tab/>
        <w:t xml:space="preserve">  :  d</w:t>
      </w:r>
      <w:r w:rsidRPr="00972E14">
        <w:rPr>
          <w:bCs/>
          <w:lang w:val="nl-NL"/>
        </w:rPr>
        <w:t xml:space="preserve">r. </w:t>
      </w:r>
      <w:r>
        <w:rPr>
          <w:bCs/>
          <w:lang w:val="nl-NL"/>
        </w:rPr>
        <w:t>J.G. Storosum</w:t>
      </w:r>
      <w:r w:rsidRPr="00972E14">
        <w:rPr>
          <w:bCs/>
          <w:lang w:val="nl-NL"/>
        </w:rPr>
        <w:t xml:space="preserve">, </w:t>
      </w:r>
      <w:r>
        <w:rPr>
          <w:bCs/>
          <w:lang w:val="nl-NL"/>
        </w:rPr>
        <w:t xml:space="preserve">psychiater, </w:t>
      </w:r>
      <w:proofErr w:type="spellStart"/>
      <w:r>
        <w:rPr>
          <w:bCs/>
          <w:lang w:val="nl-NL"/>
        </w:rPr>
        <w:t>plv</w:t>
      </w:r>
      <w:proofErr w:type="spellEnd"/>
      <w:r>
        <w:rPr>
          <w:bCs/>
          <w:lang w:val="nl-NL"/>
        </w:rPr>
        <w:t>. opleider AMC</w:t>
      </w:r>
    </w:p>
    <w:p w:rsidR="0036799A" w:rsidRPr="005E6A4D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7B2EB9" w:rsidRPr="005E6A4D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 w:rsidRPr="005E6A4D">
        <w:rPr>
          <w:rFonts w:cs="Arial"/>
          <w:lang w:val="nl-NL"/>
        </w:rPr>
        <w:t>20.10 uur</w:t>
      </w:r>
      <w:r w:rsidRPr="005E6A4D">
        <w:rPr>
          <w:rFonts w:cs="Arial"/>
          <w:lang w:val="nl-NL"/>
        </w:rPr>
        <w:tab/>
        <w:t>Spreker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Pr="005E6A4D">
        <w:rPr>
          <w:rFonts w:cs="Arial"/>
          <w:bCs/>
          <w:snapToGrid/>
          <w:lang w:val="nl-NL" w:eastAsia="en-US"/>
        </w:rPr>
        <w:t xml:space="preserve">drs. </w:t>
      </w:r>
      <w:r w:rsidR="00B54DDD">
        <w:rPr>
          <w:rFonts w:cs="Arial"/>
          <w:bCs/>
          <w:snapToGrid/>
          <w:lang w:val="nl-NL" w:eastAsia="en-US"/>
        </w:rPr>
        <w:t>A (Afra) van der Markt</w:t>
      </w:r>
      <w:r w:rsidR="00A8498A" w:rsidRPr="005E6A4D">
        <w:rPr>
          <w:rFonts w:cs="Arial"/>
          <w:bCs/>
          <w:snapToGrid/>
          <w:lang w:val="nl-NL" w:eastAsia="en-US"/>
        </w:rPr>
        <w:t>, a</w:t>
      </w:r>
      <w:r w:rsidRPr="005E6A4D">
        <w:rPr>
          <w:rFonts w:cs="Arial"/>
          <w:bCs/>
          <w:snapToGrid/>
          <w:lang w:val="nl-NL" w:eastAsia="en-US"/>
        </w:rPr>
        <w:t xml:space="preserve">ios </w:t>
      </w:r>
      <w:r w:rsidR="00B54DDD">
        <w:rPr>
          <w:rFonts w:cs="Arial"/>
          <w:bCs/>
          <w:snapToGrid/>
          <w:lang w:val="nl-NL" w:eastAsia="en-US"/>
        </w:rPr>
        <w:t>GGZinGeest</w:t>
      </w:r>
      <w:r w:rsidRPr="005E6A4D">
        <w:rPr>
          <w:rFonts w:cs="Arial"/>
          <w:bCs/>
          <w:snapToGrid/>
          <w:lang w:val="nl-NL" w:eastAsia="en-US"/>
        </w:rPr>
        <w:t xml:space="preserve">  </w:t>
      </w:r>
    </w:p>
    <w:p w:rsidR="002E2F40" w:rsidRPr="005E6A4D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ab/>
        <w:t>Titel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B54DDD">
        <w:rPr>
          <w:bCs/>
          <w:lang w:val="nl-NL"/>
        </w:rPr>
        <w:t>Stageringsmodellen voor de bipolaire stoornis</w:t>
      </w:r>
    </w:p>
    <w:p w:rsidR="00CB1DAE" w:rsidRPr="005E6A4D" w:rsidRDefault="007B2EB9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ab/>
        <w:t>Supervisor</w:t>
      </w:r>
      <w:r w:rsidRPr="005E6A4D">
        <w:rPr>
          <w:rFonts w:cs="Arial"/>
          <w:lang w:val="nl-NL"/>
        </w:rPr>
        <w:tab/>
        <w:t>:</w:t>
      </w:r>
      <w:r w:rsidRPr="005E6A4D">
        <w:rPr>
          <w:rFonts w:cs="Arial"/>
          <w:lang w:val="nl-NL"/>
        </w:rPr>
        <w:tab/>
      </w:r>
      <w:r w:rsidR="00B54DDD">
        <w:rPr>
          <w:bCs/>
          <w:lang w:val="nl-NL"/>
        </w:rPr>
        <w:t>Mw. U.M.H. Klumpers, MD PhD, psychiater GGZinGeest</w:t>
      </w:r>
    </w:p>
    <w:p w:rsidR="00A8498A" w:rsidRPr="005E6A4D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5E6A4D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20.50</w:t>
      </w:r>
      <w:r w:rsidR="00A42645" w:rsidRPr="005E6A4D">
        <w:rPr>
          <w:rFonts w:cs="Arial"/>
          <w:lang w:val="nl-NL"/>
        </w:rPr>
        <w:t xml:space="preserve"> uur</w:t>
      </w:r>
      <w:r w:rsidRPr="005E6A4D">
        <w:rPr>
          <w:rFonts w:cs="Arial"/>
          <w:lang w:val="nl-NL"/>
        </w:rPr>
        <w:tab/>
      </w:r>
      <w:r w:rsidR="009F19EF" w:rsidRPr="005E6A4D">
        <w:rPr>
          <w:rFonts w:cs="Arial"/>
          <w:lang w:val="nl-NL"/>
        </w:rPr>
        <w:t>Pauze</w:t>
      </w:r>
    </w:p>
    <w:p w:rsidR="004311F6" w:rsidRPr="005E6A4D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5E6A4D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.</w:t>
      </w:r>
      <w:r w:rsidR="00244B5F" w:rsidRPr="005E6A4D">
        <w:rPr>
          <w:rFonts w:cs="Arial"/>
          <w:lang w:val="nl-NL"/>
        </w:rPr>
        <w:t>1</w:t>
      </w:r>
      <w:r w:rsidRPr="005E6A4D">
        <w:rPr>
          <w:rFonts w:cs="Arial"/>
          <w:lang w:val="nl-NL"/>
        </w:rPr>
        <w:t>0 uur</w:t>
      </w:r>
      <w:r w:rsidR="00963226" w:rsidRPr="005E6A4D">
        <w:rPr>
          <w:rFonts w:cs="Arial"/>
          <w:lang w:val="nl-NL"/>
        </w:rPr>
        <w:tab/>
      </w:r>
      <w:r w:rsidR="00B34E86" w:rsidRPr="005E6A4D">
        <w:rPr>
          <w:rFonts w:cs="Arial"/>
          <w:lang w:val="nl-NL"/>
        </w:rPr>
        <w:t>Spreker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2E2F40" w:rsidRPr="005E6A4D">
        <w:rPr>
          <w:rFonts w:cs="Arial"/>
          <w:lang w:val="nl-NL"/>
        </w:rPr>
        <w:t>drs</w:t>
      </w:r>
      <w:r w:rsidR="00467C04" w:rsidRPr="005E6A4D">
        <w:rPr>
          <w:bCs/>
          <w:lang w:val="nl-NL"/>
        </w:rPr>
        <w:t xml:space="preserve">. </w:t>
      </w:r>
      <w:r w:rsidR="00AE368A">
        <w:rPr>
          <w:bCs/>
          <w:lang w:val="nl-NL"/>
        </w:rPr>
        <w:t>V.J. (Victor) Harmse, aios OLVG-west</w:t>
      </w:r>
    </w:p>
    <w:p w:rsidR="00AE368A" w:rsidRDefault="00B34E86" w:rsidP="002E2F40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</w:rPr>
      </w:pPr>
      <w:r w:rsidRPr="005E6A4D">
        <w:rPr>
          <w:rFonts w:cs="Arial"/>
          <w:lang w:val="nl-NL"/>
        </w:rPr>
        <w:t xml:space="preserve">                Titel</w:t>
      </w:r>
      <w:r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AE368A" w:rsidRPr="00A14493">
        <w:rPr>
          <w:rFonts w:cs="Arial"/>
        </w:rPr>
        <w:t xml:space="preserve">Dimensions of depressive symptoms and their association with hospitalization </w:t>
      </w:r>
    </w:p>
    <w:p w:rsidR="00467C04" w:rsidRPr="005E6A4D" w:rsidRDefault="00AE368A" w:rsidP="002E2F40">
      <w:pPr>
        <w:tabs>
          <w:tab w:val="left" w:pos="1134"/>
          <w:tab w:val="left" w:pos="2268"/>
          <w:tab w:val="left" w:pos="2410"/>
        </w:tabs>
        <w:ind w:left="2268" w:hanging="2013"/>
        <w:rPr>
          <w:lang w:val="nl-N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14493">
        <w:rPr>
          <w:rFonts w:cs="Arial"/>
        </w:rPr>
        <w:t>and mortality in dialysis patients:</w:t>
      </w:r>
      <w:r>
        <w:rPr>
          <w:rFonts w:cs="Arial"/>
        </w:rPr>
        <w:t xml:space="preserve"> </w:t>
      </w:r>
      <w:r w:rsidRPr="00A14493">
        <w:rPr>
          <w:rFonts w:cs="Arial"/>
        </w:rPr>
        <w:t>a cohort study</w:t>
      </w:r>
    </w:p>
    <w:p w:rsidR="00467C04" w:rsidRPr="005E6A4D" w:rsidRDefault="0001363C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 w:rsidRPr="005E6A4D">
        <w:rPr>
          <w:lang w:val="nl-NL"/>
        </w:rPr>
        <w:tab/>
      </w:r>
      <w:r w:rsidR="00B34E86" w:rsidRPr="005E6A4D">
        <w:rPr>
          <w:rFonts w:cs="Arial"/>
          <w:lang w:val="nl-NL"/>
        </w:rPr>
        <w:t>Supervisor</w:t>
      </w:r>
      <w:r w:rsidR="00B34E86" w:rsidRPr="005E6A4D">
        <w:rPr>
          <w:rFonts w:cs="Arial"/>
          <w:lang w:val="nl-NL"/>
        </w:rPr>
        <w:tab/>
        <w:t>:</w:t>
      </w:r>
      <w:r w:rsidR="00963226" w:rsidRPr="005E6A4D">
        <w:rPr>
          <w:rFonts w:cs="Arial"/>
          <w:lang w:val="nl-NL"/>
        </w:rPr>
        <w:tab/>
      </w:r>
      <w:r w:rsidR="00432C65">
        <w:rPr>
          <w:rFonts w:cs="Arial"/>
          <w:lang w:val="nl-NL"/>
        </w:rPr>
        <w:t>p</w:t>
      </w:r>
      <w:bookmarkStart w:id="0" w:name="_GoBack"/>
      <w:bookmarkEnd w:id="0"/>
      <w:r w:rsidR="00AE368A">
        <w:rPr>
          <w:bCs/>
          <w:lang w:val="nl-NL"/>
        </w:rPr>
        <w:t>rof. dr. A. Honig, psychiater OLVG, locatie West/</w:t>
      </w:r>
      <w:proofErr w:type="spellStart"/>
      <w:r w:rsidR="00AE368A">
        <w:rPr>
          <w:bCs/>
          <w:lang w:val="nl-NL"/>
        </w:rPr>
        <w:t>VUmc</w:t>
      </w:r>
      <w:proofErr w:type="spellEnd"/>
    </w:p>
    <w:p w:rsidR="0014096E" w:rsidRPr="005E6A4D" w:rsidRDefault="00BF2CC6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Pr="005E6A4D">
        <w:rPr>
          <w:rFonts w:cs="Arial"/>
          <w:lang w:val="nl-NL"/>
        </w:rPr>
        <w:tab/>
      </w:r>
      <w:r w:rsidR="0014096E" w:rsidRPr="005E6A4D">
        <w:rPr>
          <w:rFonts w:cs="Arial"/>
          <w:bCs/>
          <w:lang w:val="nl-NL"/>
        </w:rPr>
        <w:tab/>
      </w:r>
    </w:p>
    <w:p w:rsidR="00D37933" w:rsidRPr="005E6A4D" w:rsidRDefault="00D37933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7458B7" w:rsidRPr="005E6A4D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21.5</w:t>
      </w:r>
      <w:r w:rsidR="00244B5F" w:rsidRPr="005E6A4D">
        <w:rPr>
          <w:rFonts w:cs="Arial"/>
          <w:lang w:val="nl-NL"/>
        </w:rPr>
        <w:t>0</w:t>
      </w:r>
      <w:r w:rsidR="0014096E" w:rsidRPr="005E6A4D">
        <w:rPr>
          <w:rFonts w:cs="Arial"/>
          <w:lang w:val="nl-NL"/>
        </w:rPr>
        <w:t xml:space="preserve"> uur </w:t>
      </w:r>
      <w:r w:rsidR="00963226" w:rsidRPr="005E6A4D">
        <w:rPr>
          <w:rFonts w:cs="Arial"/>
          <w:lang w:val="nl-NL"/>
        </w:rPr>
        <w:tab/>
      </w:r>
      <w:r w:rsidR="0014096E" w:rsidRPr="005E6A4D">
        <w:rPr>
          <w:rFonts w:cs="Arial"/>
          <w:lang w:val="nl-NL"/>
        </w:rPr>
        <w:t>Afsluiting met borrel</w:t>
      </w:r>
    </w:p>
    <w:p w:rsidR="00D27986" w:rsidRPr="005E6A4D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5E6A4D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5E6A4D">
        <w:rPr>
          <w:rFonts w:cs="Arial"/>
          <w:lang w:val="nl-NL"/>
        </w:rPr>
        <w:t>Met vriendelijke groet,</w:t>
      </w:r>
    </w:p>
    <w:p w:rsidR="00F76505" w:rsidRPr="005E6A4D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FD4FE3" w:rsidRPr="005E6A4D" w:rsidRDefault="00A8498A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E6A4D">
        <w:rPr>
          <w:rFonts w:cs="Arial"/>
          <w:lang w:val="nl-NL"/>
        </w:rPr>
        <w:t>d</w:t>
      </w:r>
      <w:r w:rsidRPr="005E6A4D">
        <w:rPr>
          <w:bCs/>
          <w:lang w:val="nl-NL"/>
        </w:rPr>
        <w:t>r. P.</w:t>
      </w:r>
      <w:r w:rsidR="00095DCC">
        <w:rPr>
          <w:bCs/>
          <w:lang w:val="nl-NL"/>
        </w:rPr>
        <w:t>P. de Koning</w:t>
      </w:r>
      <w:r w:rsidR="00C710EB" w:rsidRPr="005E6A4D">
        <w:rPr>
          <w:bCs/>
          <w:lang w:val="nl-NL"/>
        </w:rPr>
        <w:t xml:space="preserve">, opleider </w:t>
      </w:r>
      <w:r w:rsidR="00095DCC">
        <w:rPr>
          <w:bCs/>
          <w:lang w:val="nl-NL"/>
        </w:rPr>
        <w:t>UMC, locatie AMC-Psychiatrie</w:t>
      </w:r>
    </w:p>
    <w:p w:rsidR="00F13F46" w:rsidRDefault="00095DCC" w:rsidP="0001363C">
      <w:pPr>
        <w:spacing w:line="252" w:lineRule="auto"/>
        <w:rPr>
          <w:rFonts w:cs="Arial"/>
          <w:lang w:val="nl-NL"/>
        </w:rPr>
      </w:pPr>
      <w:proofErr w:type="spellStart"/>
      <w:r>
        <w:rPr>
          <w:rFonts w:cs="Arial"/>
          <w:lang w:val="nl-NL"/>
        </w:rPr>
        <w:t>prof.dr</w:t>
      </w:r>
      <w:proofErr w:type="spellEnd"/>
      <w:r>
        <w:rPr>
          <w:rFonts w:cs="Arial"/>
          <w:lang w:val="nl-NL"/>
        </w:rPr>
        <w:t>. A.J.L.M. van Balkom</w:t>
      </w:r>
      <w:r w:rsidR="00C710EB" w:rsidRPr="005E6A4D">
        <w:rPr>
          <w:rFonts w:cs="Arial"/>
          <w:lang w:val="nl-NL"/>
        </w:rPr>
        <w:t xml:space="preserve">, opleider </w:t>
      </w:r>
      <w:r>
        <w:rPr>
          <w:rFonts w:cs="Arial"/>
          <w:lang w:val="nl-NL"/>
        </w:rPr>
        <w:t>GGZinGeest</w:t>
      </w:r>
      <w:r w:rsidR="0001363C" w:rsidRPr="005E6A4D">
        <w:rPr>
          <w:rFonts w:cs="Arial"/>
          <w:lang w:val="nl-NL"/>
        </w:rPr>
        <w:t xml:space="preserve"> </w:t>
      </w:r>
    </w:p>
    <w:p w:rsidR="00095DCC" w:rsidRPr="00095DCC" w:rsidRDefault="00095DCC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d</w:t>
      </w:r>
      <w:r w:rsidRPr="00095DCC">
        <w:rPr>
          <w:rFonts w:cs="Arial"/>
          <w:lang w:val="nl-NL"/>
        </w:rPr>
        <w:t>r. A.</w:t>
      </w:r>
      <w:r>
        <w:rPr>
          <w:rFonts w:cs="Arial"/>
          <w:lang w:val="nl-NL"/>
        </w:rPr>
        <w:t>C.</w:t>
      </w:r>
      <w:r w:rsidRPr="00095DCC">
        <w:rPr>
          <w:rFonts w:cs="Arial"/>
          <w:lang w:val="nl-NL"/>
        </w:rPr>
        <w:t xml:space="preserve"> Vergouwen, opleider  OLVG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2E2F40" w:rsidRPr="005E6A4D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E2F40" w:rsidRPr="005E6A4D" w:rsidRDefault="002E2F40" w:rsidP="002E2F40">
            <w:pPr>
              <w:pStyle w:val="Default"/>
            </w:pPr>
          </w:p>
        </w:tc>
        <w:tc>
          <w:tcPr>
            <w:tcW w:w="360" w:type="dxa"/>
          </w:tcPr>
          <w:p w:rsidR="002E2F40" w:rsidRPr="005E6A4D" w:rsidRDefault="002E2F40">
            <w:pPr>
              <w:widowControl/>
              <w:rPr>
                <w:lang w:val="nl-NL"/>
              </w:rPr>
            </w:pPr>
            <w:r w:rsidRPr="005E6A4D">
              <w:rPr>
                <w:lang w:val="nl-NL"/>
              </w:rPr>
              <w:t xml:space="preserve"> </w:t>
            </w:r>
          </w:p>
        </w:tc>
      </w:tr>
    </w:tbl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bCs/>
          <w:sz w:val="16"/>
          <w:szCs w:val="16"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5E6A4D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5E6A4D">
        <w:rPr>
          <w:rFonts w:cs="Arial"/>
          <w:b/>
          <w:bCs/>
          <w:sz w:val="16"/>
          <w:szCs w:val="16"/>
          <w:lang w:val="nl-NL"/>
        </w:rPr>
        <w:t xml:space="preserve">bij </w:t>
      </w:r>
    </w:p>
    <w:p w:rsidR="00BB1F51" w:rsidRPr="005E6A4D" w:rsidRDefault="005E6A4D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5E6A4D">
        <w:rPr>
          <w:rFonts w:cs="Arial"/>
          <w:b/>
          <w:bCs/>
          <w:sz w:val="16"/>
          <w:szCs w:val="16"/>
          <w:lang w:val="nl-NL"/>
        </w:rPr>
        <w:t>B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innenkomst</w:t>
      </w:r>
      <w:r>
        <w:rPr>
          <w:rFonts w:cs="Arial"/>
          <w:b/>
          <w:bCs/>
          <w:sz w:val="16"/>
          <w:szCs w:val="16"/>
          <w:lang w:val="nl-NL"/>
        </w:rPr>
        <w:t xml:space="preserve">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 xml:space="preserve"> registreert</w:t>
      </w:r>
      <w:r w:rsidR="00BB1F51" w:rsidRPr="005E6A4D">
        <w:rPr>
          <w:rFonts w:cs="Arial"/>
          <w:sz w:val="16"/>
          <w:szCs w:val="16"/>
          <w:lang w:val="nl-NL"/>
        </w:rPr>
        <w:t xml:space="preserve">, dit is inclusief het vermelden van uw </w:t>
      </w:r>
      <w:r w:rsidR="00BB1F51" w:rsidRPr="005E6A4D">
        <w:rPr>
          <w:rFonts w:cs="Arial"/>
          <w:b/>
          <w:bCs/>
          <w:sz w:val="16"/>
          <w:szCs w:val="16"/>
          <w:lang w:val="nl-NL"/>
        </w:rPr>
        <w:t>BIG-registratienummer</w:t>
      </w:r>
      <w:r w:rsidR="00BB1F51" w:rsidRPr="005E6A4D">
        <w:rPr>
          <w:rFonts w:cs="Arial"/>
          <w:sz w:val="16"/>
          <w:szCs w:val="16"/>
          <w:lang w:val="nl-NL"/>
        </w:rPr>
        <w:t xml:space="preserve">. Het is </w:t>
      </w:r>
    </w:p>
    <w:p w:rsidR="00BB1F51" w:rsidRPr="005E6A4D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5E6A4D">
        <w:rPr>
          <w:rFonts w:cs="Arial"/>
          <w:sz w:val="16"/>
          <w:szCs w:val="16"/>
          <w:lang w:val="nl-NL"/>
        </w:rPr>
        <w:t>uitgesloten om later in te schrijven of ontbrekende gegevens na te leveren.</w:t>
      </w:r>
    </w:p>
    <w:sectPr w:rsidR="00BB1F51" w:rsidRPr="005E6A4D" w:rsidSect="00D37933">
      <w:headerReference w:type="default" r:id="rId7"/>
      <w:footerReference w:type="default" r:id="rId8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63334"/>
    <w:rsid w:val="00073EA7"/>
    <w:rsid w:val="00095DCC"/>
    <w:rsid w:val="000E39B7"/>
    <w:rsid w:val="00125479"/>
    <w:rsid w:val="00130D56"/>
    <w:rsid w:val="001333AF"/>
    <w:rsid w:val="0014096E"/>
    <w:rsid w:val="00143B41"/>
    <w:rsid w:val="00155445"/>
    <w:rsid w:val="00170668"/>
    <w:rsid w:val="00185E73"/>
    <w:rsid w:val="00197EBD"/>
    <w:rsid w:val="001C0327"/>
    <w:rsid w:val="001F0E50"/>
    <w:rsid w:val="001F7440"/>
    <w:rsid w:val="00210BDB"/>
    <w:rsid w:val="00221265"/>
    <w:rsid w:val="00232110"/>
    <w:rsid w:val="00244B5F"/>
    <w:rsid w:val="00255415"/>
    <w:rsid w:val="00282FC0"/>
    <w:rsid w:val="002858CC"/>
    <w:rsid w:val="002864A6"/>
    <w:rsid w:val="0029231B"/>
    <w:rsid w:val="002B1B47"/>
    <w:rsid w:val="002C15B7"/>
    <w:rsid w:val="002C364C"/>
    <w:rsid w:val="002C610B"/>
    <w:rsid w:val="002E1349"/>
    <w:rsid w:val="002E2F40"/>
    <w:rsid w:val="002E5328"/>
    <w:rsid w:val="002F4053"/>
    <w:rsid w:val="00307BEC"/>
    <w:rsid w:val="003169AD"/>
    <w:rsid w:val="003209BE"/>
    <w:rsid w:val="003232FB"/>
    <w:rsid w:val="00330480"/>
    <w:rsid w:val="00342FDE"/>
    <w:rsid w:val="00355A67"/>
    <w:rsid w:val="00364F17"/>
    <w:rsid w:val="0036799A"/>
    <w:rsid w:val="00372B64"/>
    <w:rsid w:val="0038250E"/>
    <w:rsid w:val="00382D5C"/>
    <w:rsid w:val="00391397"/>
    <w:rsid w:val="003A2C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7753"/>
    <w:rsid w:val="0051379D"/>
    <w:rsid w:val="00513DA5"/>
    <w:rsid w:val="00522A1F"/>
    <w:rsid w:val="0052375D"/>
    <w:rsid w:val="00553EA5"/>
    <w:rsid w:val="005938D4"/>
    <w:rsid w:val="005C434B"/>
    <w:rsid w:val="005C4F5F"/>
    <w:rsid w:val="005E6A4D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F6F07"/>
    <w:rsid w:val="00732EC1"/>
    <w:rsid w:val="0074171B"/>
    <w:rsid w:val="00741A7A"/>
    <w:rsid w:val="007458B7"/>
    <w:rsid w:val="00764893"/>
    <w:rsid w:val="007709C1"/>
    <w:rsid w:val="00784CEC"/>
    <w:rsid w:val="00786B1E"/>
    <w:rsid w:val="0079059E"/>
    <w:rsid w:val="007A0F54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6F7B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B06E30"/>
    <w:rsid w:val="00B268C0"/>
    <w:rsid w:val="00B34E86"/>
    <w:rsid w:val="00B54DDD"/>
    <w:rsid w:val="00B562A1"/>
    <w:rsid w:val="00B62461"/>
    <w:rsid w:val="00B967AC"/>
    <w:rsid w:val="00BB1F51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82B46"/>
    <w:rsid w:val="00CA314E"/>
    <w:rsid w:val="00CB1DAE"/>
    <w:rsid w:val="00CB7B33"/>
    <w:rsid w:val="00CE0E3F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2C0"/>
    <w:rsid w:val="00F626E4"/>
    <w:rsid w:val="00F71DAC"/>
    <w:rsid w:val="00F76505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7</cp:revision>
  <cp:lastPrinted>2016-11-03T12:59:00Z</cp:lastPrinted>
  <dcterms:created xsi:type="dcterms:W3CDTF">2018-12-10T13:10:00Z</dcterms:created>
  <dcterms:modified xsi:type="dcterms:W3CDTF">2018-12-19T08:15:00Z</dcterms:modified>
</cp:coreProperties>
</file>